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6" w:rsidRDefault="002C20B6" w:rsidP="002C20B6">
      <w:pPr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-175946</wp:posOffset>
            </wp:positionH>
            <wp:positionV relativeFrom="paragraph">
              <wp:posOffset>-521971</wp:posOffset>
            </wp:positionV>
            <wp:extent cx="961187" cy="1105755"/>
            <wp:effectExtent l="19050" t="0" r="0" b="0"/>
            <wp:wrapNone/>
            <wp:docPr id="3" name="Рисунок 1" descr="Эмблема Fire F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Fire For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17" cy="1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A3D" w:rsidRPr="002B4228" w:rsidRDefault="002B4228" w:rsidP="002B4228">
      <w:pPr>
        <w:ind w:left="-142" w:right="-94"/>
        <w:jc w:val="center"/>
        <w:rPr>
          <w:rFonts w:ascii="Arial" w:hAnsi="Arial" w:cs="Arial"/>
          <w:b/>
          <w:bCs/>
          <w:color w:val="365F91" w:themeColor="accent1" w:themeShade="BF"/>
          <w:kern w:val="24"/>
        </w:rPr>
      </w:pPr>
      <w:r w:rsidRPr="002B42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</w:t>
      </w:r>
      <w:r w:rsidRPr="002B4228">
        <w:rPr>
          <w:rFonts w:ascii="Arial" w:hAnsi="Arial" w:cs="Arial"/>
          <w:b/>
          <w:color w:val="365F91" w:themeColor="accent1" w:themeShade="BF"/>
        </w:rPr>
        <w:t xml:space="preserve">Опросный лист для подбора модульной насосной станции пенного пожаротушения </w:t>
      </w:r>
      <w:r w:rsidRPr="002B4228">
        <w:rPr>
          <w:rFonts w:ascii="Arial" w:hAnsi="Arial" w:cs="Arial"/>
          <w:b/>
          <w:bCs/>
          <w:color w:val="365F91" w:themeColor="accent1" w:themeShade="BF"/>
          <w:kern w:val="24"/>
        </w:rPr>
        <w:t>ModulTech-FF</w:t>
      </w:r>
    </w:p>
    <w:p w:rsidR="00472A3D" w:rsidRPr="00472A3D" w:rsidRDefault="00472A3D" w:rsidP="004E2A22">
      <w:pPr>
        <w:spacing w:after="0" w:line="240" w:lineRule="auto"/>
        <w:ind w:left="993"/>
        <w:jc w:val="center"/>
        <w:rPr>
          <w:rFonts w:ascii="Arial" w:hAnsi="Arial" w:cs="Arial"/>
          <w:b/>
          <w:bCs/>
          <w:color w:val="1F497D" w:themeColor="text2"/>
        </w:rPr>
      </w:pPr>
      <w:r w:rsidRPr="00472A3D">
        <w:rPr>
          <w:rFonts w:ascii="Arial" w:hAnsi="Arial" w:cs="Arial"/>
          <w:b/>
          <w:bCs/>
          <w:color w:val="1F497D" w:themeColor="text2"/>
        </w:rPr>
        <w:t>Уважаемые Господа!</w:t>
      </w:r>
    </w:p>
    <w:p w:rsidR="00472A3D" w:rsidRPr="00472A3D" w:rsidRDefault="00472A3D" w:rsidP="00472A3D">
      <w:pPr>
        <w:spacing w:after="0" w:line="240" w:lineRule="auto"/>
        <w:ind w:left="993"/>
        <w:jc w:val="both"/>
        <w:rPr>
          <w:rFonts w:ascii="Arial" w:hAnsi="Arial" w:cs="Arial"/>
          <w:b/>
          <w:bCs/>
          <w:color w:val="1F497D" w:themeColor="text2"/>
        </w:rPr>
      </w:pPr>
    </w:p>
    <w:p w:rsidR="00472A3D" w:rsidRDefault="00472A3D" w:rsidP="00472A3D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1F497D" w:themeColor="text2"/>
          <w:lang w:val="en-US"/>
        </w:rPr>
      </w:pPr>
      <w:r w:rsidRPr="00472A3D">
        <w:rPr>
          <w:rFonts w:ascii="Arial" w:hAnsi="Arial" w:cs="Arial"/>
          <w:b/>
          <w:bCs/>
          <w:color w:val="1F497D" w:themeColor="text2"/>
        </w:rPr>
        <w:t xml:space="preserve">Заполните, пожалуйста, максимально подробно данный опросный лист, для более корректного и эффективного подбора системы. Заполненный опросный лист нужно отправить на электронный адрес: </w:t>
      </w:r>
      <w:hyperlink r:id="rId8" w:history="1">
        <w:r w:rsidRPr="00472A3D">
          <w:rPr>
            <w:rStyle w:val="a5"/>
            <w:rFonts w:ascii="Arial" w:hAnsi="Arial" w:cs="Arial"/>
            <w:b/>
            <w:bCs/>
            <w:lang w:val="en-US"/>
          </w:rPr>
          <w:t>info</w:t>
        </w:r>
        <w:r w:rsidRPr="00472A3D">
          <w:rPr>
            <w:rStyle w:val="a5"/>
            <w:rFonts w:ascii="Arial" w:hAnsi="Arial" w:cs="Arial"/>
            <w:b/>
            <w:bCs/>
          </w:rPr>
          <w:t>@</w:t>
        </w:r>
        <w:r w:rsidRPr="00472A3D">
          <w:rPr>
            <w:rStyle w:val="a5"/>
            <w:rFonts w:ascii="Arial" w:hAnsi="Arial" w:cs="Arial"/>
            <w:b/>
            <w:bCs/>
            <w:lang w:val="en-US"/>
          </w:rPr>
          <w:t>irimex</w:t>
        </w:r>
        <w:r w:rsidRPr="00472A3D">
          <w:rPr>
            <w:rStyle w:val="a5"/>
            <w:rFonts w:ascii="Arial" w:hAnsi="Arial" w:cs="Arial"/>
            <w:b/>
            <w:bCs/>
          </w:rPr>
          <w:t>.</w:t>
        </w:r>
        <w:r w:rsidRPr="00472A3D">
          <w:rPr>
            <w:rStyle w:val="a5"/>
            <w:rFonts w:ascii="Arial" w:hAnsi="Arial" w:cs="Arial"/>
            <w:b/>
            <w:bCs/>
            <w:lang w:val="en-US"/>
          </w:rPr>
          <w:t>ru</w:t>
        </w:r>
      </w:hyperlink>
      <w:r w:rsidRPr="00472A3D">
        <w:rPr>
          <w:rFonts w:ascii="Arial" w:hAnsi="Arial" w:cs="Arial"/>
          <w:b/>
          <w:bCs/>
          <w:color w:val="1F497D" w:themeColor="text2"/>
        </w:rPr>
        <w:t>, после получения опросного листа наш технический специалист свяжется с Вами в ближайшее время.</w:t>
      </w:r>
    </w:p>
    <w:p w:rsidR="002B4228" w:rsidRPr="002B4228" w:rsidRDefault="002B4228" w:rsidP="00472A3D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1F497D" w:themeColor="text2"/>
          <w:lang w:val="en-US"/>
        </w:rPr>
      </w:pPr>
    </w:p>
    <w:p w:rsidR="002B4228" w:rsidRDefault="002B4228" w:rsidP="002B4228">
      <w:pPr>
        <w:spacing w:after="0" w:line="240" w:lineRule="auto"/>
        <w:ind w:left="-284"/>
        <w:jc w:val="both"/>
        <w:rPr>
          <w:rFonts w:ascii="Arial" w:hAnsi="Arial" w:cs="Arial"/>
          <w:b/>
          <w:bCs/>
          <w:i/>
          <w:color w:val="FF0000"/>
          <w:lang w:val="en-US"/>
        </w:rPr>
      </w:pPr>
      <w:r w:rsidRPr="002C20B6">
        <w:rPr>
          <w:rFonts w:ascii="Arial" w:hAnsi="Arial" w:cs="Arial"/>
          <w:b/>
          <w:bCs/>
          <w:i/>
          <w:color w:val="FF0000"/>
        </w:rPr>
        <w:t>Заполните ячейки выделенные цветом</w:t>
      </w:r>
    </w:p>
    <w:p w:rsidR="002B4228" w:rsidRPr="002B4228" w:rsidRDefault="002B4228" w:rsidP="002B4228">
      <w:pPr>
        <w:spacing w:after="0" w:line="240" w:lineRule="auto"/>
        <w:ind w:left="-284"/>
        <w:jc w:val="both"/>
        <w:rPr>
          <w:rFonts w:ascii="Arial" w:hAnsi="Arial" w:cs="Arial"/>
          <w:b/>
          <w:bCs/>
          <w:i/>
          <w:color w:val="FF0000"/>
          <w:lang w:val="en-US"/>
        </w:rPr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48"/>
        <w:gridCol w:w="5644"/>
        <w:gridCol w:w="4022"/>
      </w:tblGrid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Район строительства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Абсолютная минимальная температура, 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С: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Температура воздуха наиболее холодной пятидневки обеспеченн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стью 0.92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Сейсмичность района строительства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Максимальные габаритные размеры контейнера, м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 контейнера (арочного типа из сэндвич панелей, 20 или 40 фут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вый ж/д контейнер) 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дверей и ворот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Требуемая степень огнестойкости по СНиП 21-01-97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Необходимость съемной крыши/грузоподъемных механизмов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Производительность насосной станции, м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Рабочее давление насосной станции</w:t>
            </w:r>
          </w:p>
          <w:p w:rsidR="002B4228" w:rsidRPr="002B4228" w:rsidRDefault="002B4228" w:rsidP="002B4228">
            <w:pPr>
              <w:numPr>
                <w:ilvl w:val="0"/>
                <w:numId w:val="1"/>
              </w:numPr>
              <w:spacing w:after="0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входе, м.в.ст</w:t>
            </w:r>
          </w:p>
          <w:p w:rsidR="002B4228" w:rsidRPr="002B4228" w:rsidRDefault="002B4228" w:rsidP="002B4228">
            <w:pPr>
              <w:numPr>
                <w:ilvl w:val="0"/>
                <w:numId w:val="1"/>
              </w:numPr>
              <w:spacing w:after="0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выходе, м.в.ст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Количество (рабочих/ резервных) насосных агрегатов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Производитель насосных агрегатов (</w:t>
            </w:r>
            <w:r w:rsidRPr="002B422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отечественный, импортный)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Необходимость установки насоса для предотвращения расслаивания раствора пенообразователя.</w:t>
            </w:r>
          </w:p>
          <w:p w:rsidR="002B4228" w:rsidRPr="002B4228" w:rsidRDefault="002B4228" w:rsidP="002B4228">
            <w:pPr>
              <w:pStyle w:val="ab"/>
              <w:numPr>
                <w:ilvl w:val="0"/>
                <w:numId w:val="2"/>
              </w:numPr>
              <w:spacing w:after="200" w:line="276" w:lineRule="auto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Производительность, м3/ч</w:t>
            </w:r>
          </w:p>
          <w:p w:rsidR="002B4228" w:rsidRPr="002B4228" w:rsidRDefault="002B4228" w:rsidP="002B4228">
            <w:pPr>
              <w:pStyle w:val="ab"/>
              <w:numPr>
                <w:ilvl w:val="0"/>
                <w:numId w:val="2"/>
              </w:numPr>
              <w:spacing w:after="200" w:line="276" w:lineRule="auto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Напор, м.в.ст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Расположение подачи воды и выхода пены (с торца, с фасада, через подошву) 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Диаметр присоединительных фланцев насосной станции, Ду, м</w:t>
            </w:r>
          </w:p>
          <w:p w:rsidR="002B4228" w:rsidRPr="002B4228" w:rsidRDefault="002B4228" w:rsidP="002B4228">
            <w:pPr>
              <w:pStyle w:val="ab"/>
              <w:numPr>
                <w:ilvl w:val="0"/>
                <w:numId w:val="3"/>
              </w:numPr>
              <w:spacing w:after="200" w:line="276" w:lineRule="auto"/>
              <w:ind w:right="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Всасывающий патрубок – </w:t>
            </w:r>
          </w:p>
          <w:p w:rsidR="002B4228" w:rsidRPr="002B4228" w:rsidRDefault="002B4228" w:rsidP="002B4228">
            <w:pPr>
              <w:pStyle w:val="ab"/>
              <w:numPr>
                <w:ilvl w:val="0"/>
                <w:numId w:val="3"/>
              </w:numPr>
              <w:spacing w:after="200" w:line="276" w:lineRule="auto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Напорный патрубок</w:t>
            </w:r>
            <w:r w:rsidRPr="002B42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422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autoSpaceDE w:val="0"/>
              <w:autoSpaceDN w:val="0"/>
              <w:adjustRightInd w:val="0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Необходимость установки запорной арматуры с электроприводом (всасывающий/напорный патрубки)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autoSpaceDE w:val="0"/>
              <w:autoSpaceDN w:val="0"/>
              <w:adjustRightInd w:val="0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системы дозирования пенообразователя в воду (бак-дозатор;  безнапорная емкость с насосом дозатором (указать марку насоса-дозатора);            безнапорная емкость с дозатором с гидромотором)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autoSpaceDE w:val="0"/>
              <w:autoSpaceDN w:val="0"/>
              <w:adjustRightInd w:val="0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Объем и количество емкостей, баков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autoSpaceDE w:val="0"/>
              <w:autoSpaceDN w:val="0"/>
              <w:adjustRightInd w:val="0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Требуемая концентрация раствора пенообразователя (3-6%)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snapToGrid w:val="0"/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Необходимость дистанционного управления (да/нет)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линии связи (возможно несколько вариантов) (RS-485, Ethernet, другое)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Протокол передачи данных (Modbus RTU,  TCP/IP, другое)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Наличие пожаро-охранной сигнализации с возможностью вывода на пульт управления в операторной (на основе ППКОП «Гранит»,  на основе ППКОП «Болид»)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Расстояние от PSF до операторной, м.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 системы отопления (водяное, электрическое)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Требования к системе вентиляции (механическая, естественная)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Требования к автоматизации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  <w:tr w:rsidR="002B4228" w:rsidRPr="003660A2" w:rsidTr="002B4228">
        <w:trPr>
          <w:jc w:val="center"/>
        </w:trPr>
        <w:tc>
          <w:tcPr>
            <w:tcW w:w="648" w:type="dxa"/>
          </w:tcPr>
          <w:p w:rsidR="002B4228" w:rsidRPr="002B4228" w:rsidRDefault="002B4228" w:rsidP="002B4228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44" w:type="dxa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422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4022" w:type="dxa"/>
            <w:shd w:val="clear" w:color="auto" w:fill="D99594" w:themeFill="accent2" w:themeFillTint="99"/>
          </w:tcPr>
          <w:p w:rsidR="002B4228" w:rsidRPr="002B4228" w:rsidRDefault="002B4228" w:rsidP="002B4228">
            <w:pPr>
              <w:ind w:right="6"/>
              <w:rPr>
                <w:rFonts w:ascii="Arial" w:hAnsi="Arial" w:cs="Arial"/>
                <w:bCs/>
              </w:rPr>
            </w:pPr>
          </w:p>
        </w:tc>
      </w:tr>
    </w:tbl>
    <w:p w:rsidR="002B4228" w:rsidRPr="002B4228" w:rsidRDefault="002B4228" w:rsidP="00472A3D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1F497D" w:themeColor="text2"/>
          <w:lang w:val="en-US"/>
        </w:rPr>
      </w:pPr>
    </w:p>
    <w:p w:rsidR="00472A3D" w:rsidRPr="002B4228" w:rsidRDefault="00697ECC" w:rsidP="002B4228">
      <w:pPr>
        <w:spacing w:after="0" w:line="240" w:lineRule="auto"/>
        <w:rPr>
          <w:rFonts w:ascii="Arial" w:hAnsi="Arial" w:cs="Arial"/>
          <w:bCs/>
          <w:color w:val="17365D" w:themeColor="text2" w:themeShade="BF"/>
          <w:lang w:val="en-US"/>
        </w:rPr>
      </w:pPr>
      <w:r>
        <w:rPr>
          <w:rFonts w:ascii="Arial" w:hAnsi="Arial" w:cs="Arial"/>
          <w:b/>
          <w:bCs/>
          <w:color w:val="FF0000"/>
        </w:rPr>
        <w:t xml:space="preserve">Дополнительная информация для заказа: </w:t>
      </w:r>
      <w:r w:rsidRPr="00697ECC">
        <w:rPr>
          <w:rFonts w:ascii="Arial" w:hAnsi="Arial" w:cs="Arial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ECC" w:rsidRPr="002B4228" w:rsidRDefault="00697ECC" w:rsidP="00697ECC">
      <w:pPr>
        <w:spacing w:after="0" w:line="240" w:lineRule="auto"/>
        <w:jc w:val="both"/>
        <w:rPr>
          <w:rFonts w:ascii="Arial" w:hAnsi="Arial" w:cs="Arial"/>
          <w:b/>
          <w:bCs/>
          <w:color w:val="FF0000"/>
          <w:lang w:val="en-US"/>
        </w:rPr>
      </w:pPr>
      <w:r w:rsidRPr="00697ECC">
        <w:rPr>
          <w:rFonts w:ascii="Arial" w:hAnsi="Arial" w:cs="Arial"/>
          <w:b/>
          <w:bCs/>
          <w:color w:val="FF0000"/>
        </w:rPr>
        <w:t>Контактные данные: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Название организации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……………………………………………………………………………….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 xml:space="preserve">ФИО и должность  конт. </w:t>
      </w:r>
      <w:r>
        <w:rPr>
          <w:rFonts w:ascii="Arial" w:hAnsi="Arial" w:cs="Arial"/>
          <w:bCs/>
          <w:color w:val="000000" w:themeColor="text1"/>
        </w:rPr>
        <w:t>л</w:t>
      </w:r>
      <w:r w:rsidRPr="00697ECC">
        <w:rPr>
          <w:rFonts w:ascii="Arial" w:hAnsi="Arial" w:cs="Arial"/>
          <w:bCs/>
          <w:color w:val="000000" w:themeColor="text1"/>
        </w:rPr>
        <w:t>ица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Телефон</w:t>
      </w:r>
      <w:r w:rsidRPr="00697ECC">
        <w:rPr>
          <w:rFonts w:ascii="Arial" w:hAnsi="Arial" w:cs="Arial"/>
          <w:bCs/>
          <w:color w:val="1F497D" w:themeColor="text2"/>
        </w:rPr>
        <w:t xml:space="preserve">……………………………………………… </w:t>
      </w:r>
      <w:r w:rsidRPr="00697ECC">
        <w:rPr>
          <w:rFonts w:ascii="Arial" w:hAnsi="Arial" w:cs="Arial"/>
          <w:bCs/>
          <w:color w:val="000000" w:themeColor="text1"/>
          <w:lang w:val="en-US"/>
        </w:rPr>
        <w:t>E</w:t>
      </w:r>
      <w:r w:rsidRPr="00697ECC">
        <w:rPr>
          <w:rFonts w:ascii="Arial" w:hAnsi="Arial" w:cs="Arial"/>
          <w:bCs/>
          <w:color w:val="000000" w:themeColor="text1"/>
        </w:rPr>
        <w:t>-</w:t>
      </w:r>
      <w:r w:rsidRPr="00697ECC">
        <w:rPr>
          <w:rFonts w:ascii="Arial" w:hAnsi="Arial" w:cs="Arial"/>
          <w:bCs/>
          <w:color w:val="000000" w:themeColor="text1"/>
          <w:lang w:val="en-US"/>
        </w:rPr>
        <w:t>mail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…………………………………………..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Дата заполнения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…………………………………………………………………………………………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</w:p>
    <w:sectPr w:rsidR="00697ECC" w:rsidRPr="00697ECC" w:rsidSect="00815A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99" w:rsidRDefault="00D97499" w:rsidP="002C20B6">
      <w:pPr>
        <w:spacing w:after="0" w:line="240" w:lineRule="auto"/>
      </w:pPr>
      <w:r>
        <w:separator/>
      </w:r>
    </w:p>
  </w:endnote>
  <w:endnote w:type="continuationSeparator" w:id="0">
    <w:p w:rsidR="00D97499" w:rsidRDefault="00D97499" w:rsidP="002C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99" w:rsidRDefault="00D97499" w:rsidP="002C20B6">
      <w:pPr>
        <w:spacing w:after="0" w:line="240" w:lineRule="auto"/>
      </w:pPr>
      <w:r>
        <w:separator/>
      </w:r>
    </w:p>
  </w:footnote>
  <w:footnote w:type="continuationSeparator" w:id="0">
    <w:p w:rsidR="00D97499" w:rsidRDefault="00D97499" w:rsidP="002C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6" w:rsidRPr="00697ECC" w:rsidRDefault="002C20B6" w:rsidP="002C20B6">
    <w:pPr>
      <w:spacing w:after="0" w:line="240" w:lineRule="auto"/>
      <w:ind w:left="142"/>
      <w:jc w:val="center"/>
      <w:rPr>
        <w:rFonts w:ascii="Arial" w:hAnsi="Arial" w:cs="Arial"/>
        <w:bCs/>
        <w:color w:val="1F497D" w:themeColor="text2"/>
        <w:sz w:val="20"/>
        <w:szCs w:val="20"/>
      </w:rPr>
    </w:pPr>
    <w:r w:rsidRPr="00697ECC">
      <w:rPr>
        <w:rFonts w:ascii="Arial" w:hAnsi="Arial" w:cs="Arial"/>
        <w:bCs/>
        <w:color w:val="1F497D" w:themeColor="text2"/>
        <w:sz w:val="20"/>
        <w:szCs w:val="20"/>
      </w:rPr>
      <w:t>АО «ИРИМЭКС», Россия,  107497,  г. Москва,  Иркутская ул., д.11, корп. 1</w:t>
    </w:r>
  </w:p>
  <w:p w:rsidR="002C20B6" w:rsidRDefault="002C20B6" w:rsidP="002C20B6">
    <w:pPr>
      <w:spacing w:after="0" w:line="240" w:lineRule="auto"/>
      <w:ind w:left="993"/>
      <w:jc w:val="center"/>
      <w:rPr>
        <w:rFonts w:ascii="Arial" w:hAnsi="Arial" w:cs="Arial"/>
        <w:bCs/>
        <w:color w:val="1F497D" w:themeColor="text2"/>
        <w:sz w:val="20"/>
        <w:szCs w:val="20"/>
      </w:rPr>
    </w:pPr>
    <w:r w:rsidRPr="00697ECC">
      <w:rPr>
        <w:rFonts w:ascii="Arial" w:hAnsi="Arial" w:cs="Arial"/>
        <w:bCs/>
        <w:color w:val="1F497D" w:themeColor="text2"/>
        <w:sz w:val="20"/>
        <w:szCs w:val="20"/>
      </w:rPr>
      <w:t xml:space="preserve">Тел./факс  (495)783-60-73,783-60-74 info@irimex.ru,  </w:t>
    </w:r>
    <w:hyperlink r:id="rId1" w:history="1">
      <w:r w:rsidRPr="00697ECC">
        <w:rPr>
          <w:rStyle w:val="a5"/>
          <w:rFonts w:ascii="Arial" w:hAnsi="Arial" w:cs="Arial"/>
          <w:bCs/>
          <w:sz w:val="20"/>
          <w:szCs w:val="20"/>
        </w:rPr>
        <w:t>www.irimex.ru</w:t>
      </w:r>
    </w:hyperlink>
  </w:p>
  <w:p w:rsidR="002C20B6" w:rsidRPr="002C20B6" w:rsidRDefault="002C20B6" w:rsidP="002C20B6">
    <w:pPr>
      <w:spacing w:after="0" w:line="240" w:lineRule="auto"/>
      <w:ind w:left="993"/>
      <w:jc w:val="center"/>
      <w:rPr>
        <w:rFonts w:ascii="Arial" w:hAnsi="Arial" w:cs="Arial"/>
        <w:bCs/>
        <w:color w:val="1F497D" w:themeColor="text2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143"/>
    <w:multiLevelType w:val="hybridMultilevel"/>
    <w:tmpl w:val="7552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F3BA2"/>
    <w:multiLevelType w:val="hybridMultilevel"/>
    <w:tmpl w:val="13227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1E34F1"/>
    <w:multiLevelType w:val="hybridMultilevel"/>
    <w:tmpl w:val="781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90"/>
    <w:rsid w:val="000969A2"/>
    <w:rsid w:val="00247DC9"/>
    <w:rsid w:val="002B4228"/>
    <w:rsid w:val="002C20B6"/>
    <w:rsid w:val="00472A3D"/>
    <w:rsid w:val="004A19C8"/>
    <w:rsid w:val="004E2A22"/>
    <w:rsid w:val="005346B4"/>
    <w:rsid w:val="005D4E90"/>
    <w:rsid w:val="00697ECC"/>
    <w:rsid w:val="006B339C"/>
    <w:rsid w:val="00756E4A"/>
    <w:rsid w:val="00815AB5"/>
    <w:rsid w:val="009C38BB"/>
    <w:rsid w:val="00AD6278"/>
    <w:rsid w:val="00B10BFF"/>
    <w:rsid w:val="00D97499"/>
    <w:rsid w:val="00E2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2A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2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0B6"/>
  </w:style>
  <w:style w:type="paragraph" w:styleId="a9">
    <w:name w:val="footer"/>
    <w:basedOn w:val="a"/>
    <w:link w:val="aa"/>
    <w:uiPriority w:val="99"/>
    <w:semiHidden/>
    <w:unhideWhenUsed/>
    <w:rsid w:val="002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0B6"/>
  </w:style>
  <w:style w:type="paragraph" w:styleId="ab">
    <w:name w:val="List Paragraph"/>
    <w:basedOn w:val="a"/>
    <w:uiPriority w:val="34"/>
    <w:qFormat/>
    <w:rsid w:val="002B4228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im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m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afedorova</dc:creator>
  <cp:lastModifiedBy>afedorova</cp:lastModifiedBy>
  <cp:revision>2</cp:revision>
  <dcterms:created xsi:type="dcterms:W3CDTF">2016-12-14T14:31:00Z</dcterms:created>
  <dcterms:modified xsi:type="dcterms:W3CDTF">2016-12-14T14:31:00Z</dcterms:modified>
</cp:coreProperties>
</file>